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A25D" w14:textId="7E41B9B6" w:rsidR="00191DA8" w:rsidRDefault="00191DA8" w:rsidP="00191DA8">
      <w:pPr>
        <w:jc w:val="center"/>
        <w:rPr>
          <w:rFonts w:ascii="Castellar" w:hAnsi="Castellar" w:cs="Arial"/>
          <w:b/>
          <w:sz w:val="32"/>
          <w:szCs w:val="32"/>
        </w:rPr>
      </w:pPr>
      <w:r>
        <w:rPr>
          <w:rFonts w:ascii="Castellar" w:hAnsi="Castellar" w:cs="Arial"/>
          <w:b/>
          <w:sz w:val="32"/>
          <w:szCs w:val="32"/>
        </w:rPr>
        <w:t>202</w:t>
      </w:r>
      <w:r w:rsidR="00AD0E5E">
        <w:rPr>
          <w:rFonts w:ascii="Castellar" w:hAnsi="Castellar" w:cs="Arial"/>
          <w:b/>
          <w:sz w:val="32"/>
          <w:szCs w:val="32"/>
        </w:rPr>
        <w:t>2</w:t>
      </w:r>
      <w:r>
        <w:rPr>
          <w:rFonts w:ascii="Castellar" w:hAnsi="Castellar" w:cs="Arial"/>
          <w:b/>
          <w:sz w:val="32"/>
          <w:szCs w:val="32"/>
        </w:rPr>
        <w:t xml:space="preserve"> Pulaski Farmer’s Market </w:t>
      </w:r>
    </w:p>
    <w:p w14:paraId="4D91C81D" w14:textId="77777777" w:rsidR="00191DA8" w:rsidRDefault="00191DA8" w:rsidP="00191DA8">
      <w:pPr>
        <w:jc w:val="center"/>
        <w:rPr>
          <w:rFonts w:ascii="Castellar" w:hAnsi="Castellar" w:cs="Arial"/>
          <w:b/>
          <w:sz w:val="32"/>
          <w:szCs w:val="32"/>
        </w:rPr>
      </w:pPr>
      <w:r>
        <w:rPr>
          <w:rFonts w:ascii="Castellar" w:hAnsi="Castellar" w:cs="Arial"/>
          <w:b/>
          <w:sz w:val="32"/>
          <w:szCs w:val="32"/>
        </w:rPr>
        <w:t>Vendor Application</w:t>
      </w:r>
    </w:p>
    <w:p w14:paraId="3F5455FE" w14:textId="1D8C7504" w:rsidR="00191DA8" w:rsidRDefault="00191DA8" w:rsidP="00191DA8">
      <w:pPr>
        <w:jc w:val="center"/>
        <w:rPr>
          <w:rFonts w:ascii="Arial" w:hAnsi="Arial" w:cs="Arial"/>
          <w:b/>
        </w:rPr>
      </w:pPr>
      <w:r>
        <w:rPr>
          <w:rFonts w:ascii="Arial" w:hAnsi="Arial" w:cs="Arial"/>
          <w:b/>
        </w:rPr>
        <w:t>Contact: Shawn Doyle-</w:t>
      </w:r>
      <w:r w:rsidR="00AD0E5E">
        <w:rPr>
          <w:rFonts w:ascii="Arial" w:hAnsi="Arial" w:cs="Arial"/>
          <w:b/>
        </w:rPr>
        <w:t>315-</w:t>
      </w:r>
      <w:r>
        <w:rPr>
          <w:rFonts w:ascii="Arial" w:hAnsi="Arial" w:cs="Arial"/>
          <w:b/>
        </w:rPr>
        <w:t>602-6388</w:t>
      </w:r>
    </w:p>
    <w:p w14:paraId="3071D7D2" w14:textId="644900F6" w:rsidR="00727700" w:rsidRDefault="00727700" w:rsidP="00191DA8">
      <w:pPr>
        <w:jc w:val="center"/>
        <w:rPr>
          <w:rFonts w:ascii="Arial" w:hAnsi="Arial" w:cs="Arial"/>
          <w:b/>
        </w:rPr>
      </w:pPr>
      <w:r>
        <w:rPr>
          <w:rFonts w:ascii="Arial" w:hAnsi="Arial" w:cs="Arial"/>
          <w:b/>
        </w:rPr>
        <w:t>85 Lake Street, Pulaski, NY 13142</w:t>
      </w:r>
    </w:p>
    <w:p w14:paraId="2173D468" w14:textId="77777777" w:rsidR="00191DA8" w:rsidRDefault="00191DA8" w:rsidP="00191DA8">
      <w:pPr>
        <w:jc w:val="center"/>
        <w:rPr>
          <w:rFonts w:ascii="Arial" w:hAnsi="Arial" w:cs="Arial"/>
          <w:b/>
        </w:rPr>
      </w:pPr>
    </w:p>
    <w:p w14:paraId="73A8592B" w14:textId="77777777" w:rsidR="00191DA8" w:rsidRDefault="00191DA8" w:rsidP="00191DA8">
      <w:pPr>
        <w:rPr>
          <w:rFonts w:ascii="Arial" w:hAnsi="Arial" w:cs="Arial"/>
          <w:b/>
        </w:rPr>
      </w:pPr>
      <w:r>
        <w:rPr>
          <w:rFonts w:ascii="Arial" w:hAnsi="Arial" w:cs="Arial"/>
          <w:b/>
        </w:rPr>
        <w:t xml:space="preserve">Business </w:t>
      </w:r>
      <w:proofErr w:type="gramStart"/>
      <w:r>
        <w:rPr>
          <w:rFonts w:ascii="Arial" w:hAnsi="Arial" w:cs="Arial"/>
          <w:b/>
        </w:rPr>
        <w:t>Name:_</w:t>
      </w:r>
      <w:proofErr w:type="gramEnd"/>
      <w:r>
        <w:rPr>
          <w:rFonts w:ascii="Arial" w:hAnsi="Arial" w:cs="Arial"/>
          <w:b/>
        </w:rPr>
        <w:t>_______________________________________________________________</w:t>
      </w:r>
    </w:p>
    <w:p w14:paraId="1C71BA17" w14:textId="77777777" w:rsidR="00191DA8" w:rsidRDefault="00191DA8" w:rsidP="00191DA8">
      <w:pPr>
        <w:rPr>
          <w:rFonts w:ascii="Arial" w:hAnsi="Arial" w:cs="Arial"/>
          <w:b/>
        </w:rPr>
      </w:pPr>
    </w:p>
    <w:p w14:paraId="51FCB462" w14:textId="77777777" w:rsidR="00191DA8" w:rsidRDefault="00191DA8" w:rsidP="00191DA8">
      <w:pPr>
        <w:rPr>
          <w:rFonts w:ascii="Arial" w:hAnsi="Arial" w:cs="Arial"/>
          <w:b/>
        </w:rPr>
      </w:pPr>
      <w:proofErr w:type="gramStart"/>
      <w:r>
        <w:rPr>
          <w:rFonts w:ascii="Arial" w:hAnsi="Arial" w:cs="Arial"/>
          <w:b/>
        </w:rPr>
        <w:t>Contact:_</w:t>
      </w:r>
      <w:proofErr w:type="gramEnd"/>
      <w:r>
        <w:rPr>
          <w:rFonts w:ascii="Arial" w:hAnsi="Arial" w:cs="Arial"/>
          <w:b/>
        </w:rPr>
        <w:t>______________________________________________________________________</w:t>
      </w:r>
    </w:p>
    <w:p w14:paraId="66A0FDFF" w14:textId="77777777" w:rsidR="00191DA8" w:rsidRDefault="00191DA8" w:rsidP="00191DA8">
      <w:pPr>
        <w:rPr>
          <w:rFonts w:ascii="Arial" w:hAnsi="Arial" w:cs="Arial"/>
          <w:b/>
        </w:rPr>
      </w:pPr>
    </w:p>
    <w:p w14:paraId="493D1D24" w14:textId="77777777" w:rsidR="00191DA8" w:rsidRDefault="00191DA8" w:rsidP="00191DA8">
      <w:pPr>
        <w:rPr>
          <w:rFonts w:ascii="Arial" w:hAnsi="Arial" w:cs="Arial"/>
          <w:b/>
        </w:rPr>
      </w:pPr>
      <w:proofErr w:type="gramStart"/>
      <w:r>
        <w:rPr>
          <w:rFonts w:ascii="Arial" w:hAnsi="Arial" w:cs="Arial"/>
          <w:b/>
        </w:rPr>
        <w:t>Address:_</w:t>
      </w:r>
      <w:proofErr w:type="gramEnd"/>
      <w:r>
        <w:rPr>
          <w:rFonts w:ascii="Arial" w:hAnsi="Arial" w:cs="Arial"/>
          <w:b/>
        </w:rPr>
        <w:t>______________________________________________________________________</w:t>
      </w:r>
    </w:p>
    <w:p w14:paraId="4893D16F" w14:textId="77777777" w:rsidR="00191DA8" w:rsidRDefault="00191DA8" w:rsidP="00191DA8">
      <w:pPr>
        <w:rPr>
          <w:rFonts w:ascii="Arial" w:hAnsi="Arial" w:cs="Arial"/>
          <w:b/>
        </w:rPr>
      </w:pPr>
    </w:p>
    <w:p w14:paraId="69D6639E" w14:textId="77777777" w:rsidR="00191DA8" w:rsidRDefault="00191DA8" w:rsidP="00191DA8">
      <w:pPr>
        <w:rPr>
          <w:rFonts w:ascii="Arial" w:hAnsi="Arial" w:cs="Arial"/>
          <w:b/>
        </w:rPr>
      </w:pPr>
      <w:r>
        <w:rPr>
          <w:rFonts w:ascii="Arial" w:hAnsi="Arial" w:cs="Arial"/>
          <w:b/>
        </w:rPr>
        <w:t xml:space="preserve">City, State, </w:t>
      </w:r>
      <w:proofErr w:type="gramStart"/>
      <w:r>
        <w:rPr>
          <w:rFonts w:ascii="Arial" w:hAnsi="Arial" w:cs="Arial"/>
          <w:b/>
        </w:rPr>
        <w:t>Zip:_</w:t>
      </w:r>
      <w:proofErr w:type="gramEnd"/>
      <w:r>
        <w:rPr>
          <w:rFonts w:ascii="Arial" w:hAnsi="Arial" w:cs="Arial"/>
          <w:b/>
        </w:rPr>
        <w:t>_________________________________________________________________</w:t>
      </w:r>
    </w:p>
    <w:p w14:paraId="60B88B80" w14:textId="77777777" w:rsidR="00191DA8" w:rsidRDefault="00191DA8" w:rsidP="00191DA8">
      <w:pPr>
        <w:rPr>
          <w:rFonts w:ascii="Arial" w:hAnsi="Arial" w:cs="Arial"/>
          <w:b/>
        </w:rPr>
      </w:pPr>
    </w:p>
    <w:p w14:paraId="22CC84F2" w14:textId="77777777" w:rsidR="00191DA8" w:rsidRDefault="00191DA8" w:rsidP="00191DA8">
      <w:pPr>
        <w:rPr>
          <w:rFonts w:ascii="Arial" w:hAnsi="Arial" w:cs="Arial"/>
          <w:b/>
        </w:rPr>
      </w:pPr>
      <w:proofErr w:type="gramStart"/>
      <w:r>
        <w:rPr>
          <w:rFonts w:ascii="Arial" w:hAnsi="Arial" w:cs="Arial"/>
          <w:b/>
        </w:rPr>
        <w:t>Email:_</w:t>
      </w:r>
      <w:proofErr w:type="gramEnd"/>
      <w:r>
        <w:rPr>
          <w:rFonts w:ascii="Arial" w:hAnsi="Arial" w:cs="Arial"/>
          <w:b/>
        </w:rPr>
        <w:t>_________________________________________________________________________</w:t>
      </w:r>
    </w:p>
    <w:p w14:paraId="1B14EA6B" w14:textId="77777777" w:rsidR="00191DA8" w:rsidRDefault="00191DA8" w:rsidP="00191DA8">
      <w:pPr>
        <w:rPr>
          <w:rFonts w:ascii="Arial" w:hAnsi="Arial" w:cs="Arial"/>
          <w:b/>
        </w:rPr>
      </w:pPr>
    </w:p>
    <w:p w14:paraId="0C71CEAF" w14:textId="77777777" w:rsidR="00191DA8" w:rsidRDefault="00191DA8" w:rsidP="00191DA8">
      <w:pPr>
        <w:rPr>
          <w:rFonts w:ascii="Arial" w:hAnsi="Arial" w:cs="Arial"/>
          <w:b/>
        </w:rPr>
      </w:pPr>
      <w:proofErr w:type="gramStart"/>
      <w:r>
        <w:rPr>
          <w:rFonts w:ascii="Arial" w:hAnsi="Arial" w:cs="Arial"/>
          <w:b/>
        </w:rPr>
        <w:t>Phone:_</w:t>
      </w:r>
      <w:proofErr w:type="gramEnd"/>
      <w:r>
        <w:rPr>
          <w:rFonts w:ascii="Arial" w:hAnsi="Arial" w:cs="Arial"/>
          <w:b/>
        </w:rPr>
        <w:t>________________________________________________________________________</w:t>
      </w:r>
    </w:p>
    <w:p w14:paraId="0512D1D1" w14:textId="77777777" w:rsidR="00191DA8" w:rsidRDefault="00191DA8" w:rsidP="00191DA8">
      <w:pPr>
        <w:rPr>
          <w:rFonts w:ascii="Arial" w:hAnsi="Arial" w:cs="Arial"/>
          <w:b/>
        </w:rPr>
      </w:pPr>
    </w:p>
    <w:p w14:paraId="3E07E1EB" w14:textId="77777777" w:rsidR="00191DA8" w:rsidRDefault="00191DA8" w:rsidP="00191DA8">
      <w:pPr>
        <w:rPr>
          <w:rFonts w:ascii="Arial" w:hAnsi="Arial" w:cs="Arial"/>
          <w:b/>
        </w:rPr>
      </w:pPr>
      <w:r>
        <w:rPr>
          <w:rFonts w:ascii="Arial" w:hAnsi="Arial" w:cs="Arial"/>
          <w:b/>
        </w:rPr>
        <w:t xml:space="preserve">Products for </w:t>
      </w:r>
      <w:proofErr w:type="gramStart"/>
      <w:r>
        <w:rPr>
          <w:rFonts w:ascii="Arial" w:hAnsi="Arial" w:cs="Arial"/>
          <w:b/>
        </w:rPr>
        <w:t>sale:_</w:t>
      </w:r>
      <w:proofErr w:type="gramEnd"/>
      <w:r>
        <w:rPr>
          <w:rFonts w:ascii="Arial" w:hAnsi="Arial" w:cs="Arial"/>
          <w:b/>
        </w:rPr>
        <w:t>_______________________________________________________________</w:t>
      </w:r>
    </w:p>
    <w:p w14:paraId="4F72C78A" w14:textId="77777777" w:rsidR="00191DA8" w:rsidRDefault="00191DA8" w:rsidP="00191DA8">
      <w:pPr>
        <w:rPr>
          <w:rFonts w:ascii="Arial" w:hAnsi="Arial" w:cs="Arial"/>
          <w:b/>
        </w:rPr>
      </w:pPr>
    </w:p>
    <w:p w14:paraId="015DEACE" w14:textId="77777777" w:rsidR="00191DA8" w:rsidRDefault="00191DA8" w:rsidP="00191DA8">
      <w:pPr>
        <w:rPr>
          <w:rFonts w:ascii="Arial" w:hAnsi="Arial" w:cs="Arial"/>
          <w:b/>
        </w:rPr>
      </w:pPr>
      <w:r>
        <w:rPr>
          <w:rFonts w:ascii="Arial" w:hAnsi="Arial" w:cs="Arial"/>
          <w:b/>
        </w:rPr>
        <w:t xml:space="preserve">Special </w:t>
      </w:r>
      <w:proofErr w:type="gramStart"/>
      <w:r>
        <w:rPr>
          <w:rFonts w:ascii="Arial" w:hAnsi="Arial" w:cs="Arial"/>
          <w:b/>
        </w:rPr>
        <w:t>Needs:_</w:t>
      </w:r>
      <w:proofErr w:type="gramEnd"/>
      <w:r>
        <w:rPr>
          <w:rFonts w:ascii="Arial" w:hAnsi="Arial" w:cs="Arial"/>
          <w:b/>
        </w:rPr>
        <w:t>__________________________________________________________________</w:t>
      </w:r>
    </w:p>
    <w:p w14:paraId="0B058302" w14:textId="77777777" w:rsidR="00191DA8" w:rsidRDefault="00191DA8" w:rsidP="00191DA8">
      <w:pPr>
        <w:rPr>
          <w:rFonts w:ascii="Arial" w:hAnsi="Arial" w:cs="Arial"/>
          <w:b/>
        </w:rPr>
      </w:pPr>
    </w:p>
    <w:p w14:paraId="6D7F909B" w14:textId="77777777" w:rsidR="00191DA8" w:rsidRDefault="00191DA8" w:rsidP="00191DA8">
      <w:pPr>
        <w:rPr>
          <w:rFonts w:ascii="Arial" w:hAnsi="Arial" w:cs="Arial"/>
          <w:b/>
        </w:rPr>
      </w:pPr>
      <w:r>
        <w:rPr>
          <w:rFonts w:ascii="Arial" w:hAnsi="Arial" w:cs="Arial"/>
          <w:b/>
        </w:rPr>
        <w:t>Certificate of Authority</w:t>
      </w:r>
    </w:p>
    <w:p w14:paraId="51DB8E72" w14:textId="77777777" w:rsidR="00191DA8" w:rsidRDefault="00191DA8" w:rsidP="00191DA8">
      <w:pPr>
        <w:rPr>
          <w:rFonts w:ascii="Arial" w:hAnsi="Arial" w:cs="Arial"/>
          <w:b/>
        </w:rPr>
      </w:pPr>
      <w:r>
        <w:rPr>
          <w:rFonts w:ascii="Arial" w:hAnsi="Arial" w:cs="Arial"/>
          <w:b/>
        </w:rPr>
        <w:t>Or Tax ID Number_________________________________________________________________</w:t>
      </w:r>
    </w:p>
    <w:p w14:paraId="6EF47E82" w14:textId="77777777" w:rsidR="00191DA8" w:rsidRDefault="00191DA8" w:rsidP="00191DA8">
      <w:pPr>
        <w:rPr>
          <w:rFonts w:ascii="Arial" w:hAnsi="Arial" w:cs="Arial"/>
          <w:b/>
        </w:rPr>
      </w:pPr>
    </w:p>
    <w:p w14:paraId="34A62BED" w14:textId="4D3C4E16" w:rsidR="00191DA8" w:rsidRDefault="00191DA8" w:rsidP="00191DA8">
      <w:pPr>
        <w:jc w:val="center"/>
        <w:rPr>
          <w:rFonts w:ascii="Arial" w:hAnsi="Arial" w:cs="Arial"/>
          <w:b/>
          <w:sz w:val="32"/>
          <w:szCs w:val="32"/>
        </w:rPr>
      </w:pPr>
      <w:r w:rsidRPr="00B06B3C">
        <w:rPr>
          <w:rFonts w:ascii="Arial" w:hAnsi="Arial" w:cs="Arial"/>
          <w:b/>
          <w:sz w:val="32"/>
          <w:szCs w:val="32"/>
        </w:rPr>
        <w:t xml:space="preserve">*Send your Certificate of Liability insurance with your application to the address listed </w:t>
      </w:r>
      <w:r w:rsidR="00727700">
        <w:rPr>
          <w:rFonts w:ascii="Arial" w:hAnsi="Arial" w:cs="Arial"/>
          <w:b/>
          <w:sz w:val="32"/>
          <w:szCs w:val="32"/>
        </w:rPr>
        <w:t xml:space="preserve">above.  </w:t>
      </w:r>
      <w:r>
        <w:rPr>
          <w:rFonts w:ascii="Arial" w:hAnsi="Arial" w:cs="Arial"/>
          <w:b/>
          <w:sz w:val="32"/>
          <w:szCs w:val="32"/>
        </w:rPr>
        <w:t>Absolute requirement for food or any cosmetic/lotion etc. vendor</w:t>
      </w:r>
    </w:p>
    <w:p w14:paraId="65EFEFBF" w14:textId="61775BBC" w:rsidR="00191DA8" w:rsidRDefault="00191DA8" w:rsidP="00191DA8">
      <w:pPr>
        <w:rPr>
          <w:rFonts w:ascii="Arial" w:hAnsi="Arial" w:cs="Arial"/>
          <w:i/>
          <w:sz w:val="22"/>
          <w:szCs w:val="22"/>
        </w:rPr>
      </w:pPr>
      <w:r w:rsidRPr="00B06B3C">
        <w:rPr>
          <w:rFonts w:ascii="Arial" w:hAnsi="Arial" w:cs="Arial"/>
          <w:b/>
          <w:sz w:val="28"/>
          <w:szCs w:val="28"/>
        </w:rPr>
        <w:t>Payment Options:</w:t>
      </w:r>
      <w:r w:rsidRPr="00B940E3">
        <w:rPr>
          <w:rFonts w:ascii="Arial" w:hAnsi="Arial" w:cs="Arial"/>
          <w:i/>
          <w:sz w:val="22"/>
          <w:szCs w:val="22"/>
        </w:rPr>
        <w:t xml:space="preserve"> (covers every Friday June</w:t>
      </w:r>
      <w:r>
        <w:rPr>
          <w:rFonts w:ascii="Arial" w:hAnsi="Arial" w:cs="Arial"/>
          <w:i/>
          <w:sz w:val="22"/>
          <w:szCs w:val="22"/>
        </w:rPr>
        <w:t xml:space="preserve"> 1</w:t>
      </w:r>
      <w:r w:rsidR="00AD0E5E">
        <w:rPr>
          <w:rFonts w:ascii="Arial" w:hAnsi="Arial" w:cs="Arial"/>
          <w:i/>
          <w:sz w:val="22"/>
          <w:szCs w:val="22"/>
        </w:rPr>
        <w:t>7</w:t>
      </w:r>
      <w:r>
        <w:rPr>
          <w:rFonts w:ascii="Arial" w:hAnsi="Arial" w:cs="Arial"/>
          <w:i/>
          <w:sz w:val="22"/>
          <w:szCs w:val="22"/>
        </w:rPr>
        <w:t>,</w:t>
      </w:r>
      <w:r w:rsidRPr="00B940E3">
        <w:rPr>
          <w:rFonts w:ascii="Arial" w:hAnsi="Arial" w:cs="Arial"/>
          <w:i/>
          <w:sz w:val="22"/>
          <w:szCs w:val="22"/>
        </w:rPr>
        <w:t xml:space="preserve"> thru</w:t>
      </w:r>
      <w:r>
        <w:rPr>
          <w:rFonts w:ascii="Arial" w:hAnsi="Arial" w:cs="Arial"/>
          <w:i/>
          <w:sz w:val="22"/>
          <w:szCs w:val="22"/>
        </w:rPr>
        <w:t xml:space="preserve"> September </w:t>
      </w:r>
      <w:r w:rsidR="00AD0E5E">
        <w:rPr>
          <w:rFonts w:ascii="Arial" w:hAnsi="Arial" w:cs="Arial"/>
          <w:i/>
          <w:sz w:val="22"/>
          <w:szCs w:val="22"/>
        </w:rPr>
        <w:t>30</w:t>
      </w:r>
      <w:r>
        <w:rPr>
          <w:rFonts w:ascii="Arial" w:hAnsi="Arial" w:cs="Arial"/>
          <w:i/>
          <w:sz w:val="22"/>
          <w:szCs w:val="22"/>
        </w:rPr>
        <w:t>, 202</w:t>
      </w:r>
      <w:r w:rsidR="00AD0E5E">
        <w:rPr>
          <w:rFonts w:ascii="Arial" w:hAnsi="Arial" w:cs="Arial"/>
          <w:i/>
          <w:sz w:val="22"/>
          <w:szCs w:val="22"/>
        </w:rPr>
        <w:t>2</w:t>
      </w:r>
      <w:r>
        <w:rPr>
          <w:rFonts w:ascii="Arial" w:hAnsi="Arial" w:cs="Arial"/>
          <w:i/>
          <w:sz w:val="22"/>
          <w:szCs w:val="22"/>
        </w:rPr>
        <w:t>--</w:t>
      </w:r>
      <w:r w:rsidRPr="00B940E3">
        <w:rPr>
          <w:rFonts w:ascii="Arial" w:hAnsi="Arial" w:cs="Arial"/>
          <w:i/>
          <w:sz w:val="22"/>
          <w:szCs w:val="22"/>
        </w:rPr>
        <w:t xml:space="preserve"> </w:t>
      </w:r>
      <w:r>
        <w:rPr>
          <w:rFonts w:ascii="Arial" w:hAnsi="Arial" w:cs="Arial"/>
          <w:i/>
          <w:sz w:val="22"/>
          <w:szCs w:val="22"/>
        </w:rPr>
        <w:t xml:space="preserve">Full season payment </w:t>
      </w:r>
      <w:r w:rsidR="005F1A2B">
        <w:rPr>
          <w:rFonts w:ascii="Arial" w:hAnsi="Arial" w:cs="Arial"/>
          <w:i/>
          <w:sz w:val="22"/>
          <w:szCs w:val="22"/>
        </w:rPr>
        <w:t>in either option, i</w:t>
      </w:r>
      <w:r>
        <w:rPr>
          <w:rFonts w:ascii="Arial" w:hAnsi="Arial" w:cs="Arial"/>
          <w:i/>
          <w:sz w:val="22"/>
          <w:szCs w:val="22"/>
        </w:rPr>
        <w:t>s due with your application</w:t>
      </w:r>
      <w:r w:rsidR="005F1A2B">
        <w:rPr>
          <w:rFonts w:ascii="Arial" w:hAnsi="Arial" w:cs="Arial"/>
          <w:i/>
          <w:sz w:val="22"/>
          <w:szCs w:val="22"/>
        </w:rPr>
        <w:t xml:space="preserve"> prior to June 17.</w:t>
      </w:r>
      <w:r w:rsidRPr="00B940E3">
        <w:rPr>
          <w:rFonts w:ascii="Arial" w:hAnsi="Arial" w:cs="Arial"/>
          <w:i/>
          <w:sz w:val="22"/>
          <w:szCs w:val="22"/>
        </w:rPr>
        <w:t xml:space="preserve"> </w:t>
      </w:r>
      <w:r>
        <w:rPr>
          <w:rFonts w:ascii="Arial" w:hAnsi="Arial" w:cs="Arial"/>
          <w:i/>
          <w:sz w:val="22"/>
          <w:szCs w:val="22"/>
        </w:rPr>
        <w:t>Make checks payable to “Pulaski Farmer’s Market”)</w:t>
      </w:r>
    </w:p>
    <w:p w14:paraId="40CD6B9F" w14:textId="77777777" w:rsidR="00191DA8" w:rsidRDefault="00191DA8" w:rsidP="00191DA8">
      <w:pPr>
        <w:rPr>
          <w:rFonts w:ascii="Arial" w:hAnsi="Arial" w:cs="Arial"/>
          <w:i/>
          <w:sz w:val="22"/>
          <w:szCs w:val="22"/>
        </w:rPr>
      </w:pPr>
    </w:p>
    <w:p w14:paraId="23A6888F" w14:textId="77777777" w:rsidR="00191DA8" w:rsidRDefault="00191DA8" w:rsidP="00191DA8">
      <w:pPr>
        <w:rPr>
          <w:rFonts w:ascii="Arial" w:hAnsi="Arial" w:cs="Arial"/>
          <w:b/>
          <w:sz w:val="22"/>
          <w:szCs w:val="22"/>
        </w:rPr>
      </w:pPr>
    </w:p>
    <w:p w14:paraId="46D1889A" w14:textId="1CCD436F" w:rsidR="00191DA8" w:rsidRDefault="00191DA8" w:rsidP="00191DA8">
      <w:pPr>
        <w:rPr>
          <w:rFonts w:ascii="Arial" w:hAnsi="Arial" w:cs="Arial"/>
          <w:b/>
          <w:sz w:val="28"/>
          <w:szCs w:val="28"/>
        </w:rPr>
      </w:pPr>
      <w:r>
        <w:rPr>
          <w:rFonts w:ascii="Arial" w:hAnsi="Arial" w:cs="Arial"/>
          <w:b/>
          <w:sz w:val="28"/>
          <w:szCs w:val="28"/>
        </w:rPr>
        <w:t xml:space="preserve">      </w:t>
      </w:r>
      <w:r w:rsidRPr="00B940E3">
        <w:rPr>
          <w:rFonts w:ascii="Arial" w:hAnsi="Arial" w:cs="Arial"/>
          <w:b/>
          <w:sz w:val="28"/>
          <w:szCs w:val="28"/>
        </w:rPr>
        <w:t xml:space="preserve">Option </w:t>
      </w:r>
      <w:r w:rsidR="005F1A2B">
        <w:rPr>
          <w:rFonts w:ascii="Arial" w:hAnsi="Arial" w:cs="Arial"/>
          <w:b/>
          <w:sz w:val="28"/>
          <w:szCs w:val="28"/>
        </w:rPr>
        <w:t>1</w:t>
      </w:r>
      <w:r w:rsidRPr="00B940E3">
        <w:rPr>
          <w:rFonts w:ascii="Arial" w:hAnsi="Arial" w:cs="Arial"/>
          <w:b/>
          <w:sz w:val="28"/>
          <w:szCs w:val="28"/>
        </w:rPr>
        <w:t>:</w:t>
      </w:r>
      <w:r>
        <w:rPr>
          <w:rFonts w:ascii="Arial" w:hAnsi="Arial" w:cs="Arial"/>
          <w:b/>
          <w:sz w:val="28"/>
          <w:szCs w:val="28"/>
        </w:rPr>
        <w:t xml:space="preserve">   A-Pay each night--$10 per night for 10’ x 10’ </w:t>
      </w:r>
      <w:r w:rsidR="005F1A2B">
        <w:rPr>
          <w:rFonts w:ascii="Arial" w:hAnsi="Arial" w:cs="Arial"/>
          <w:b/>
          <w:sz w:val="28"/>
          <w:szCs w:val="28"/>
        </w:rPr>
        <w:t>space ($100 season)</w:t>
      </w:r>
    </w:p>
    <w:p w14:paraId="6F724DB1" w14:textId="77777777" w:rsidR="00191DA8" w:rsidRDefault="00191DA8" w:rsidP="00191DA8">
      <w:pPr>
        <w:rPr>
          <w:rFonts w:ascii="Arial" w:hAnsi="Arial" w:cs="Arial"/>
          <w:b/>
          <w:sz w:val="28"/>
          <w:szCs w:val="28"/>
        </w:rPr>
      </w:pPr>
    </w:p>
    <w:p w14:paraId="0F1B5FA9" w14:textId="018BAF09" w:rsidR="00191DA8" w:rsidRDefault="005F1A2B" w:rsidP="00191DA8">
      <w:pPr>
        <w:rPr>
          <w:rFonts w:ascii="Arial" w:hAnsi="Arial" w:cs="Arial"/>
          <w:b/>
          <w:sz w:val="28"/>
          <w:szCs w:val="28"/>
        </w:rPr>
      </w:pPr>
      <w:r>
        <w:rPr>
          <w:rFonts w:ascii="Arial" w:hAnsi="Arial" w:cs="Arial"/>
          <w:b/>
          <w:sz w:val="28"/>
          <w:szCs w:val="28"/>
        </w:rPr>
        <w:t xml:space="preserve">      Option 2</w:t>
      </w:r>
      <w:r w:rsidR="00191DA8">
        <w:rPr>
          <w:rFonts w:ascii="Arial" w:hAnsi="Arial" w:cs="Arial"/>
          <w:b/>
          <w:sz w:val="28"/>
          <w:szCs w:val="28"/>
        </w:rPr>
        <w:t xml:space="preserve">    B-Pay each night--$18 per night for 20’ x 20’ </w:t>
      </w:r>
      <w:r>
        <w:rPr>
          <w:rFonts w:ascii="Arial" w:hAnsi="Arial" w:cs="Arial"/>
          <w:b/>
          <w:sz w:val="28"/>
          <w:szCs w:val="28"/>
        </w:rPr>
        <w:t>space ($180 season)</w:t>
      </w:r>
    </w:p>
    <w:p w14:paraId="1C5D9363" w14:textId="79263F5E" w:rsidR="005F1A2B" w:rsidRPr="005F1A2B" w:rsidRDefault="005F1A2B" w:rsidP="005F1A2B">
      <w:pPr>
        <w:jc w:val="center"/>
        <w:rPr>
          <w:rFonts w:ascii="Arial" w:hAnsi="Arial" w:cs="Arial"/>
          <w:b/>
          <w:i/>
          <w:iCs/>
          <w:sz w:val="28"/>
          <w:szCs w:val="28"/>
        </w:rPr>
      </w:pPr>
      <w:r w:rsidRPr="00D44387">
        <w:rPr>
          <w:rFonts w:ascii="Arial" w:hAnsi="Arial" w:cs="Arial"/>
          <w:b/>
          <w:i/>
          <w:iCs/>
          <w:sz w:val="28"/>
          <w:szCs w:val="28"/>
          <w:highlight w:val="yellow"/>
        </w:rPr>
        <w:t>(Paying for the season saves $10 option #1, $18, option #2)</w:t>
      </w:r>
    </w:p>
    <w:p w14:paraId="2831A0A6" w14:textId="77777777" w:rsidR="00191DA8" w:rsidRDefault="00191DA8" w:rsidP="00191DA8">
      <w:pPr>
        <w:rPr>
          <w:rFonts w:ascii="Arial" w:hAnsi="Arial" w:cs="Arial"/>
          <w:b/>
          <w:sz w:val="28"/>
          <w:szCs w:val="28"/>
        </w:rPr>
      </w:pPr>
    </w:p>
    <w:p w14:paraId="12ECDA5F" w14:textId="23225588" w:rsidR="00191DA8" w:rsidRDefault="00191DA8" w:rsidP="00191DA8">
      <w:pPr>
        <w:rPr>
          <w:rFonts w:ascii="Arial" w:hAnsi="Arial" w:cs="Arial"/>
          <w:b/>
          <w:sz w:val="28"/>
          <w:szCs w:val="28"/>
        </w:rPr>
      </w:pPr>
      <w:r>
        <w:rPr>
          <w:rFonts w:ascii="Arial" w:hAnsi="Arial" w:cs="Arial"/>
          <w:b/>
          <w:sz w:val="28"/>
          <w:szCs w:val="28"/>
        </w:rPr>
        <w:t>Signing and submission of this contract acknowledges receipt and agreement with all of the 202</w:t>
      </w:r>
      <w:r w:rsidR="00AD0E5E">
        <w:rPr>
          <w:rFonts w:ascii="Arial" w:hAnsi="Arial" w:cs="Arial"/>
          <w:b/>
          <w:sz w:val="28"/>
          <w:szCs w:val="28"/>
        </w:rPr>
        <w:t>2</w:t>
      </w:r>
      <w:r>
        <w:rPr>
          <w:rFonts w:ascii="Arial" w:hAnsi="Arial" w:cs="Arial"/>
          <w:b/>
          <w:sz w:val="28"/>
          <w:szCs w:val="28"/>
        </w:rPr>
        <w:t xml:space="preserve"> Pulaski Farmers’ Market Rules and Regulations on the back.</w:t>
      </w:r>
    </w:p>
    <w:p w14:paraId="54476298" w14:textId="77777777" w:rsidR="00191DA8" w:rsidRDefault="00191DA8" w:rsidP="00191DA8">
      <w:pPr>
        <w:rPr>
          <w:rFonts w:ascii="Arial" w:hAnsi="Arial" w:cs="Arial"/>
          <w:b/>
          <w:sz w:val="28"/>
          <w:szCs w:val="28"/>
        </w:rPr>
      </w:pPr>
    </w:p>
    <w:p w14:paraId="519E56EE" w14:textId="52D73839" w:rsidR="00191DA8" w:rsidRDefault="00191DA8" w:rsidP="00191DA8">
      <w:pPr>
        <w:rPr>
          <w:rFonts w:ascii="Arial" w:hAnsi="Arial" w:cs="Arial"/>
          <w:b/>
          <w:sz w:val="28"/>
          <w:szCs w:val="28"/>
        </w:rPr>
      </w:pPr>
      <w:r>
        <w:rPr>
          <w:rFonts w:ascii="Arial" w:hAnsi="Arial" w:cs="Arial"/>
          <w:b/>
          <w:sz w:val="28"/>
          <w:szCs w:val="28"/>
        </w:rPr>
        <w:t xml:space="preserve">**If weather permits, we may extend the season into September, </w:t>
      </w:r>
    </w:p>
    <w:p w14:paraId="4279D003" w14:textId="77777777" w:rsidR="00191DA8" w:rsidRDefault="00191DA8" w:rsidP="00191DA8">
      <w:pPr>
        <w:rPr>
          <w:rFonts w:ascii="Arial" w:hAnsi="Arial" w:cs="Arial"/>
          <w:b/>
          <w:sz w:val="28"/>
          <w:szCs w:val="28"/>
        </w:rPr>
      </w:pPr>
    </w:p>
    <w:p w14:paraId="562DDDFA" w14:textId="77777777" w:rsidR="00191DA8" w:rsidRDefault="00191DA8" w:rsidP="00191DA8">
      <w:pPr>
        <w:rPr>
          <w:rFonts w:ascii="Arial" w:hAnsi="Arial" w:cs="Arial"/>
          <w:b/>
          <w:sz w:val="28"/>
          <w:szCs w:val="28"/>
        </w:rPr>
      </w:pPr>
      <w:r>
        <w:rPr>
          <w:rFonts w:ascii="Arial" w:hAnsi="Arial" w:cs="Arial"/>
          <w:b/>
          <w:sz w:val="28"/>
          <w:szCs w:val="28"/>
        </w:rPr>
        <w:t>Signed_____________________________________________Date______________</w:t>
      </w:r>
    </w:p>
    <w:p w14:paraId="38A9A653" w14:textId="77777777" w:rsidR="00191DA8" w:rsidRDefault="00191DA8" w:rsidP="00191DA8">
      <w:pPr>
        <w:rPr>
          <w:rFonts w:ascii="Arial" w:hAnsi="Arial" w:cs="Arial"/>
          <w:b/>
          <w:sz w:val="28"/>
          <w:szCs w:val="28"/>
        </w:rPr>
      </w:pPr>
    </w:p>
    <w:p w14:paraId="5F5E8435" w14:textId="702978D0" w:rsidR="00191DA8" w:rsidRPr="00B940E3" w:rsidRDefault="00191DA8" w:rsidP="00191DA8">
      <w:pPr>
        <w:rPr>
          <w:rFonts w:ascii="Arial" w:hAnsi="Arial" w:cs="Arial"/>
          <w:b/>
          <w:sz w:val="28"/>
          <w:szCs w:val="28"/>
        </w:rPr>
      </w:pPr>
      <w:r>
        <w:rPr>
          <w:rFonts w:ascii="Arial" w:hAnsi="Arial" w:cs="Arial"/>
          <w:b/>
          <w:sz w:val="28"/>
          <w:szCs w:val="28"/>
        </w:rPr>
        <w:t>Market Representative: _____________________________</w:t>
      </w:r>
      <w:proofErr w:type="gramStart"/>
      <w:r>
        <w:rPr>
          <w:rFonts w:ascii="Arial" w:hAnsi="Arial" w:cs="Arial"/>
          <w:b/>
          <w:sz w:val="28"/>
          <w:szCs w:val="28"/>
        </w:rPr>
        <w:t>Date:_</w:t>
      </w:r>
      <w:proofErr w:type="gramEnd"/>
      <w:r>
        <w:rPr>
          <w:rFonts w:ascii="Arial" w:hAnsi="Arial" w:cs="Arial"/>
          <w:b/>
          <w:sz w:val="28"/>
          <w:szCs w:val="28"/>
        </w:rPr>
        <w:t>_____________</w:t>
      </w:r>
    </w:p>
    <w:p w14:paraId="4802DF16" w14:textId="77777777" w:rsidR="00191DA8" w:rsidRDefault="00191DA8" w:rsidP="00191DA8">
      <w:pPr>
        <w:jc w:val="center"/>
        <w:rPr>
          <w:rFonts w:ascii="Castellar" w:hAnsi="Castellar" w:cs="Arial"/>
          <w:b/>
          <w:sz w:val="32"/>
          <w:szCs w:val="32"/>
        </w:rPr>
      </w:pPr>
    </w:p>
    <w:p w14:paraId="3135362B" w14:textId="77777777" w:rsidR="00191DA8" w:rsidRDefault="00191DA8" w:rsidP="00191DA8">
      <w:pPr>
        <w:jc w:val="center"/>
        <w:rPr>
          <w:rFonts w:ascii="Castellar" w:hAnsi="Castellar" w:cs="Arial"/>
          <w:b/>
          <w:sz w:val="32"/>
          <w:szCs w:val="32"/>
        </w:rPr>
      </w:pPr>
    </w:p>
    <w:p w14:paraId="04C0E2D4" w14:textId="77777777" w:rsidR="00727700" w:rsidRDefault="00727700" w:rsidP="00191DA8">
      <w:pPr>
        <w:jc w:val="center"/>
        <w:rPr>
          <w:rFonts w:ascii="Castellar" w:hAnsi="Castellar" w:cs="Arial"/>
          <w:b/>
          <w:sz w:val="32"/>
          <w:szCs w:val="32"/>
        </w:rPr>
      </w:pPr>
    </w:p>
    <w:p w14:paraId="616BEE07" w14:textId="5FB6D972" w:rsidR="00191DA8" w:rsidRDefault="00191DA8" w:rsidP="00191DA8">
      <w:pPr>
        <w:jc w:val="center"/>
        <w:rPr>
          <w:rFonts w:ascii="Castellar" w:hAnsi="Castellar" w:cs="Arial"/>
          <w:b/>
          <w:sz w:val="32"/>
          <w:szCs w:val="32"/>
        </w:rPr>
      </w:pPr>
      <w:r>
        <w:rPr>
          <w:rFonts w:ascii="Castellar" w:hAnsi="Castellar" w:cs="Arial"/>
          <w:b/>
          <w:sz w:val="32"/>
          <w:szCs w:val="32"/>
        </w:rPr>
        <w:lastRenderedPageBreak/>
        <w:t>Pulaski Farmers’ Market</w:t>
      </w:r>
    </w:p>
    <w:p w14:paraId="04977DA7" w14:textId="1B5B2243" w:rsidR="00191DA8" w:rsidRDefault="00191DA8" w:rsidP="00191DA8">
      <w:pPr>
        <w:jc w:val="center"/>
        <w:rPr>
          <w:rFonts w:ascii="Castellar" w:hAnsi="Castellar" w:cs="Arial"/>
          <w:b/>
          <w:sz w:val="32"/>
          <w:szCs w:val="32"/>
        </w:rPr>
      </w:pPr>
      <w:r>
        <w:rPr>
          <w:rFonts w:ascii="Castellar" w:hAnsi="Castellar" w:cs="Arial"/>
          <w:b/>
          <w:sz w:val="32"/>
          <w:szCs w:val="32"/>
        </w:rPr>
        <w:t>202</w:t>
      </w:r>
      <w:r w:rsidR="00AD0E5E">
        <w:rPr>
          <w:rFonts w:ascii="Castellar" w:hAnsi="Castellar" w:cs="Arial"/>
          <w:b/>
          <w:sz w:val="32"/>
          <w:szCs w:val="32"/>
        </w:rPr>
        <w:t>2</w:t>
      </w:r>
      <w:r>
        <w:rPr>
          <w:rFonts w:ascii="Castellar" w:hAnsi="Castellar" w:cs="Arial"/>
          <w:b/>
          <w:sz w:val="32"/>
          <w:szCs w:val="32"/>
        </w:rPr>
        <w:t xml:space="preserve"> Farmers’ Market Rules and Regulations</w:t>
      </w:r>
    </w:p>
    <w:p w14:paraId="42BC33DA" w14:textId="77777777" w:rsidR="00191DA8" w:rsidRPr="00AE6BA2" w:rsidRDefault="00191DA8" w:rsidP="00191DA8">
      <w:pPr>
        <w:jc w:val="center"/>
        <w:rPr>
          <w:rFonts w:ascii="Castellar" w:hAnsi="Castellar" w:cs="Arial"/>
          <w:b/>
          <w:sz w:val="20"/>
          <w:szCs w:val="20"/>
        </w:rPr>
      </w:pPr>
    </w:p>
    <w:p w14:paraId="491E1746" w14:textId="77777777" w:rsidR="00191DA8" w:rsidRPr="00AE6BA2" w:rsidRDefault="00191DA8" w:rsidP="00191DA8">
      <w:pPr>
        <w:rPr>
          <w:rFonts w:ascii="Arial" w:hAnsi="Arial" w:cs="Arial"/>
          <w:b/>
          <w:sz w:val="20"/>
          <w:szCs w:val="20"/>
        </w:rPr>
      </w:pPr>
      <w:r w:rsidRPr="00AE6BA2">
        <w:rPr>
          <w:rFonts w:ascii="Arial" w:hAnsi="Arial" w:cs="Arial"/>
          <w:b/>
          <w:sz w:val="20"/>
          <w:szCs w:val="20"/>
        </w:rPr>
        <w:t xml:space="preserve">    The Pulaski Farmers’ Market, Pulaski/Eastern Shore Chamber of Commerce, PROP (Preservation, Revitalization of Pulaski), the Village of Pulaski, their agents, officers or employees shall not be liable for property damage or personal injury to the exhibitor, his/her agents, officers, or employees, which may occur on or about any part of the subject premised regardless of how such injury or damage may occur.</w:t>
      </w:r>
    </w:p>
    <w:p w14:paraId="226FB38B" w14:textId="77777777" w:rsidR="00191DA8" w:rsidRPr="00AE6BA2" w:rsidRDefault="00191DA8" w:rsidP="00191DA8">
      <w:pPr>
        <w:rPr>
          <w:rFonts w:ascii="Arial" w:hAnsi="Arial" w:cs="Arial"/>
          <w:b/>
          <w:sz w:val="20"/>
          <w:szCs w:val="20"/>
        </w:rPr>
      </w:pPr>
      <w:r w:rsidRPr="00AE6BA2">
        <w:rPr>
          <w:rFonts w:ascii="Arial" w:hAnsi="Arial" w:cs="Arial"/>
          <w:b/>
          <w:sz w:val="20"/>
          <w:szCs w:val="20"/>
        </w:rPr>
        <w:t xml:space="preserve">    Exhibitors waive any claim against the Pulaski Farmers’ Market, and assume all liabilities for loss or damage to exhibitor’s property entrusted to the premises.</w:t>
      </w:r>
    </w:p>
    <w:p w14:paraId="3247B08A" w14:textId="77777777" w:rsidR="00191DA8" w:rsidRPr="00AE6BA2" w:rsidRDefault="00191DA8" w:rsidP="00191DA8">
      <w:pPr>
        <w:rPr>
          <w:rFonts w:ascii="Arial" w:hAnsi="Arial" w:cs="Arial"/>
          <w:b/>
          <w:sz w:val="20"/>
          <w:szCs w:val="20"/>
        </w:rPr>
      </w:pPr>
      <w:r w:rsidRPr="00AE6BA2">
        <w:rPr>
          <w:rFonts w:ascii="Arial" w:hAnsi="Arial" w:cs="Arial"/>
          <w:b/>
          <w:sz w:val="20"/>
          <w:szCs w:val="20"/>
        </w:rPr>
        <w:t xml:space="preserve">    Exhibitors shall hold the Pulaski Farmers’ Market harmless and shall indemnify the Pulaski Farmers’ Market against all liability or expenses arising out of any claim of injury or damage to any person or property, together with all cost in connection with the defense thereto.</w:t>
      </w:r>
    </w:p>
    <w:p w14:paraId="034C7E32" w14:textId="77777777" w:rsidR="00191DA8" w:rsidRPr="00AE6BA2" w:rsidRDefault="00191DA8" w:rsidP="00191DA8">
      <w:pPr>
        <w:rPr>
          <w:rFonts w:ascii="Arial" w:hAnsi="Arial" w:cs="Arial"/>
          <w:b/>
          <w:sz w:val="20"/>
          <w:szCs w:val="20"/>
        </w:rPr>
      </w:pPr>
    </w:p>
    <w:p w14:paraId="2891F266" w14:textId="6F3E9325" w:rsidR="00191DA8" w:rsidRPr="00AE6BA2" w:rsidRDefault="00191DA8" w:rsidP="00191DA8">
      <w:pPr>
        <w:numPr>
          <w:ilvl w:val="0"/>
          <w:numId w:val="1"/>
        </w:numPr>
        <w:rPr>
          <w:rFonts w:ascii="Arial" w:hAnsi="Arial" w:cs="Arial"/>
          <w:b/>
          <w:sz w:val="20"/>
          <w:szCs w:val="20"/>
        </w:rPr>
      </w:pPr>
      <w:r w:rsidRPr="00AE6BA2">
        <w:rPr>
          <w:rFonts w:ascii="Arial" w:hAnsi="Arial" w:cs="Arial"/>
          <w:b/>
          <w:sz w:val="20"/>
          <w:szCs w:val="20"/>
        </w:rPr>
        <w:t xml:space="preserve">Market Season- </w:t>
      </w:r>
      <w:r w:rsidRPr="00AE6BA2">
        <w:rPr>
          <w:rFonts w:ascii="Arial" w:hAnsi="Arial" w:cs="Arial"/>
          <w:sz w:val="20"/>
          <w:szCs w:val="20"/>
        </w:rPr>
        <w:t xml:space="preserve">The Pulaski Farmers’ Market is open Fridays beginning June </w:t>
      </w:r>
      <w:r>
        <w:rPr>
          <w:rFonts w:ascii="Arial" w:hAnsi="Arial" w:cs="Arial"/>
          <w:sz w:val="20"/>
          <w:szCs w:val="20"/>
        </w:rPr>
        <w:t>1</w:t>
      </w:r>
      <w:r w:rsidR="00AD0E5E">
        <w:rPr>
          <w:rFonts w:ascii="Arial" w:hAnsi="Arial" w:cs="Arial"/>
          <w:sz w:val="20"/>
          <w:szCs w:val="20"/>
        </w:rPr>
        <w:t>7</w:t>
      </w:r>
      <w:r>
        <w:rPr>
          <w:rFonts w:ascii="Arial" w:hAnsi="Arial" w:cs="Arial"/>
          <w:sz w:val="20"/>
          <w:szCs w:val="20"/>
        </w:rPr>
        <w:t>,</w:t>
      </w:r>
      <w:r w:rsidRPr="00AE6BA2">
        <w:rPr>
          <w:rFonts w:ascii="Arial" w:hAnsi="Arial" w:cs="Arial"/>
          <w:sz w:val="20"/>
          <w:szCs w:val="20"/>
        </w:rPr>
        <w:t xml:space="preserve"> and ending </w:t>
      </w:r>
      <w:r>
        <w:rPr>
          <w:rFonts w:ascii="Arial" w:hAnsi="Arial" w:cs="Arial"/>
          <w:sz w:val="20"/>
          <w:szCs w:val="20"/>
        </w:rPr>
        <w:t xml:space="preserve">September </w:t>
      </w:r>
      <w:r w:rsidR="00AD0E5E">
        <w:rPr>
          <w:rFonts w:ascii="Arial" w:hAnsi="Arial" w:cs="Arial"/>
          <w:sz w:val="20"/>
          <w:szCs w:val="20"/>
        </w:rPr>
        <w:t>30</w:t>
      </w:r>
      <w:r w:rsidRPr="00AE6BA2">
        <w:rPr>
          <w:rFonts w:ascii="Arial" w:hAnsi="Arial" w:cs="Arial"/>
          <w:sz w:val="20"/>
          <w:szCs w:val="20"/>
        </w:rPr>
        <w:t>, 20</w:t>
      </w:r>
      <w:r>
        <w:rPr>
          <w:rFonts w:ascii="Arial" w:hAnsi="Arial" w:cs="Arial"/>
          <w:sz w:val="20"/>
          <w:szCs w:val="20"/>
        </w:rPr>
        <w:t>2</w:t>
      </w:r>
      <w:r w:rsidR="00AD0E5E">
        <w:rPr>
          <w:rFonts w:ascii="Arial" w:hAnsi="Arial" w:cs="Arial"/>
          <w:sz w:val="20"/>
          <w:szCs w:val="20"/>
        </w:rPr>
        <w:t>2</w:t>
      </w:r>
      <w:r w:rsidRPr="00AE6BA2">
        <w:rPr>
          <w:rFonts w:ascii="Arial" w:hAnsi="Arial" w:cs="Arial"/>
          <w:sz w:val="20"/>
          <w:szCs w:val="20"/>
        </w:rPr>
        <w:t>.  Season may be extended on week-by-week basis, weather dependent.</w:t>
      </w:r>
    </w:p>
    <w:p w14:paraId="020CE94F" w14:textId="77777777" w:rsidR="00191DA8" w:rsidRPr="00AE6BA2" w:rsidRDefault="00191DA8" w:rsidP="00191DA8">
      <w:pPr>
        <w:numPr>
          <w:ilvl w:val="0"/>
          <w:numId w:val="1"/>
        </w:numPr>
        <w:rPr>
          <w:rFonts w:ascii="Arial" w:hAnsi="Arial" w:cs="Arial"/>
          <w:b/>
          <w:sz w:val="20"/>
          <w:szCs w:val="20"/>
        </w:rPr>
      </w:pPr>
      <w:r w:rsidRPr="00AE6BA2">
        <w:rPr>
          <w:rFonts w:ascii="Arial" w:hAnsi="Arial" w:cs="Arial"/>
          <w:b/>
          <w:sz w:val="20"/>
          <w:szCs w:val="20"/>
        </w:rPr>
        <w:t>Market Hours-</w:t>
      </w:r>
      <w:r w:rsidRPr="00AE6BA2">
        <w:rPr>
          <w:rFonts w:ascii="Arial" w:hAnsi="Arial" w:cs="Arial"/>
          <w:sz w:val="20"/>
          <w:szCs w:val="20"/>
        </w:rPr>
        <w:t>selling hours are 3 to 8 pm; vendor set up can begin as early as the lunch period   It is asked that best efforts are made to be at the market for the full selling period.  Notification of late arrival or early departure must be made to the Market Coordinator.</w:t>
      </w:r>
    </w:p>
    <w:p w14:paraId="445F334C" w14:textId="77777777" w:rsidR="00191DA8" w:rsidRPr="00AE6BA2" w:rsidRDefault="00191DA8" w:rsidP="00191DA8">
      <w:pPr>
        <w:numPr>
          <w:ilvl w:val="0"/>
          <w:numId w:val="1"/>
        </w:numPr>
        <w:rPr>
          <w:rFonts w:ascii="Arial" w:hAnsi="Arial" w:cs="Arial"/>
          <w:b/>
          <w:sz w:val="20"/>
          <w:szCs w:val="20"/>
        </w:rPr>
      </w:pPr>
      <w:r w:rsidRPr="00AE6BA2">
        <w:rPr>
          <w:rFonts w:ascii="Arial" w:hAnsi="Arial" w:cs="Arial"/>
          <w:b/>
          <w:sz w:val="20"/>
          <w:szCs w:val="20"/>
        </w:rPr>
        <w:t>Payment of Fees-</w:t>
      </w:r>
      <w:r w:rsidRPr="00AE6BA2">
        <w:rPr>
          <w:rFonts w:ascii="Arial" w:hAnsi="Arial" w:cs="Arial"/>
          <w:sz w:val="20"/>
          <w:szCs w:val="20"/>
        </w:rPr>
        <w:t>Payment is required at the time of application, or prior to set-up.  No refunds will be made</w:t>
      </w:r>
    </w:p>
    <w:p w14:paraId="133FBBE9" w14:textId="225321D0" w:rsidR="00191DA8" w:rsidRPr="00AE6BA2" w:rsidRDefault="005F1A2B" w:rsidP="00191DA8">
      <w:pPr>
        <w:numPr>
          <w:ilvl w:val="0"/>
          <w:numId w:val="1"/>
        </w:numPr>
        <w:rPr>
          <w:rFonts w:ascii="Arial" w:hAnsi="Arial" w:cs="Arial"/>
          <w:b/>
          <w:sz w:val="20"/>
          <w:szCs w:val="20"/>
        </w:rPr>
      </w:pPr>
      <w:r>
        <w:rPr>
          <w:rFonts w:ascii="Arial" w:hAnsi="Arial" w:cs="Arial"/>
          <w:b/>
          <w:sz w:val="20"/>
          <w:szCs w:val="20"/>
        </w:rPr>
        <w:t>Space/</w:t>
      </w:r>
      <w:r w:rsidR="00191DA8" w:rsidRPr="00AE6BA2">
        <w:rPr>
          <w:rFonts w:ascii="Arial" w:hAnsi="Arial" w:cs="Arial"/>
          <w:b/>
          <w:sz w:val="20"/>
          <w:szCs w:val="20"/>
        </w:rPr>
        <w:t>Booth Set-</w:t>
      </w:r>
      <w:r w:rsidR="00191DA8" w:rsidRPr="00AE6BA2">
        <w:rPr>
          <w:rFonts w:ascii="Arial" w:hAnsi="Arial" w:cs="Arial"/>
          <w:sz w:val="20"/>
          <w:szCs w:val="20"/>
        </w:rPr>
        <w:t>up-Vendors are required to provide their own set-ups, including tables, tents and chairs.</w:t>
      </w:r>
    </w:p>
    <w:p w14:paraId="0F18A733" w14:textId="77777777" w:rsidR="00191DA8" w:rsidRPr="00AE6BA2" w:rsidRDefault="00191DA8" w:rsidP="00191DA8">
      <w:pPr>
        <w:numPr>
          <w:ilvl w:val="0"/>
          <w:numId w:val="1"/>
        </w:numPr>
        <w:rPr>
          <w:rFonts w:ascii="Arial" w:hAnsi="Arial" w:cs="Arial"/>
          <w:sz w:val="20"/>
          <w:szCs w:val="20"/>
        </w:rPr>
      </w:pPr>
      <w:r w:rsidRPr="00AE6BA2">
        <w:rPr>
          <w:rFonts w:ascii="Arial" w:hAnsi="Arial" w:cs="Arial"/>
          <w:b/>
          <w:sz w:val="20"/>
          <w:szCs w:val="20"/>
        </w:rPr>
        <w:t>Appearance-</w:t>
      </w:r>
      <w:r w:rsidRPr="00AE6BA2">
        <w:rPr>
          <w:rFonts w:ascii="Arial" w:hAnsi="Arial" w:cs="Arial"/>
          <w:sz w:val="20"/>
          <w:szCs w:val="20"/>
        </w:rPr>
        <w:t>Vendor booths should be neat, clean and of a professional appearance, and MUST conform to the dimensions</w:t>
      </w:r>
    </w:p>
    <w:p w14:paraId="3FD302EE" w14:textId="77777777" w:rsidR="00191DA8" w:rsidRPr="00AE6BA2" w:rsidRDefault="00191DA8" w:rsidP="00191DA8">
      <w:pPr>
        <w:numPr>
          <w:ilvl w:val="0"/>
          <w:numId w:val="1"/>
        </w:numPr>
        <w:rPr>
          <w:rFonts w:ascii="Arial" w:hAnsi="Arial" w:cs="Arial"/>
          <w:sz w:val="20"/>
          <w:szCs w:val="20"/>
        </w:rPr>
      </w:pPr>
      <w:r w:rsidRPr="00AE6BA2">
        <w:rPr>
          <w:rFonts w:ascii="Arial" w:hAnsi="Arial" w:cs="Arial"/>
          <w:b/>
          <w:sz w:val="20"/>
          <w:szCs w:val="20"/>
        </w:rPr>
        <w:t>Conduct-</w:t>
      </w:r>
      <w:r w:rsidRPr="00AE6BA2">
        <w:rPr>
          <w:rFonts w:ascii="Arial" w:hAnsi="Arial" w:cs="Arial"/>
          <w:sz w:val="20"/>
          <w:szCs w:val="20"/>
        </w:rPr>
        <w:t xml:space="preserve"> Vendors are expected to conduct themselves professionally, considerately and courteously</w:t>
      </w:r>
    </w:p>
    <w:p w14:paraId="1D242F2B" w14:textId="77777777" w:rsidR="00191DA8" w:rsidRPr="00AE6BA2" w:rsidRDefault="00191DA8" w:rsidP="00191DA8">
      <w:pPr>
        <w:ind w:left="720"/>
        <w:rPr>
          <w:rFonts w:ascii="Arial" w:hAnsi="Arial" w:cs="Arial"/>
          <w:i/>
          <w:sz w:val="20"/>
          <w:szCs w:val="20"/>
        </w:rPr>
      </w:pPr>
      <w:r w:rsidRPr="00AE6BA2">
        <w:rPr>
          <w:rFonts w:ascii="Arial" w:hAnsi="Arial" w:cs="Arial"/>
          <w:i/>
          <w:sz w:val="20"/>
          <w:szCs w:val="20"/>
        </w:rPr>
        <w:t>Organizers reserve the right to exclude or expel participants who break the rules or will not cooperate.</w:t>
      </w:r>
    </w:p>
    <w:p w14:paraId="10323BC6" w14:textId="15603A49" w:rsidR="00191DA8" w:rsidRPr="00AE6BA2" w:rsidRDefault="00D44387" w:rsidP="00191DA8">
      <w:pPr>
        <w:numPr>
          <w:ilvl w:val="0"/>
          <w:numId w:val="1"/>
        </w:numPr>
        <w:rPr>
          <w:rFonts w:ascii="Arial" w:hAnsi="Arial" w:cs="Arial"/>
          <w:b/>
          <w:sz w:val="20"/>
          <w:szCs w:val="20"/>
        </w:rPr>
      </w:pPr>
      <w:r>
        <w:rPr>
          <w:rFonts w:ascii="Arial" w:hAnsi="Arial" w:cs="Arial"/>
          <w:b/>
          <w:sz w:val="20"/>
          <w:szCs w:val="20"/>
        </w:rPr>
        <w:t>Space/</w:t>
      </w:r>
      <w:r w:rsidR="00191DA8" w:rsidRPr="00AE6BA2">
        <w:rPr>
          <w:rFonts w:ascii="Arial" w:hAnsi="Arial" w:cs="Arial"/>
          <w:b/>
          <w:sz w:val="20"/>
          <w:szCs w:val="20"/>
        </w:rPr>
        <w:t>Booth clean up-</w:t>
      </w:r>
      <w:r w:rsidR="00191DA8" w:rsidRPr="00AE6BA2">
        <w:rPr>
          <w:rFonts w:ascii="Arial" w:hAnsi="Arial" w:cs="Arial"/>
          <w:sz w:val="20"/>
          <w:szCs w:val="20"/>
        </w:rPr>
        <w:t>Vendors are responsible for the clean-up and removal of all garbage and debris in and around their booth</w:t>
      </w:r>
    </w:p>
    <w:p w14:paraId="722BC26A" w14:textId="77777777" w:rsidR="00191DA8" w:rsidRPr="00AE6BA2" w:rsidRDefault="00191DA8" w:rsidP="00191DA8">
      <w:pPr>
        <w:numPr>
          <w:ilvl w:val="0"/>
          <w:numId w:val="1"/>
        </w:numPr>
        <w:rPr>
          <w:rFonts w:ascii="Arial" w:hAnsi="Arial" w:cs="Arial"/>
          <w:b/>
          <w:sz w:val="20"/>
          <w:szCs w:val="20"/>
        </w:rPr>
      </w:pPr>
      <w:r w:rsidRPr="00AE6BA2">
        <w:rPr>
          <w:rFonts w:ascii="Arial" w:hAnsi="Arial" w:cs="Arial"/>
          <w:b/>
          <w:sz w:val="20"/>
          <w:szCs w:val="20"/>
        </w:rPr>
        <w:t>Parking-</w:t>
      </w:r>
      <w:r w:rsidRPr="00AE6BA2">
        <w:rPr>
          <w:rFonts w:ascii="Arial" w:hAnsi="Arial" w:cs="Arial"/>
          <w:sz w:val="20"/>
          <w:szCs w:val="20"/>
        </w:rPr>
        <w:t>It is asked that vendors park vehicles at nearby municipal lots to ensure open spaces for patrons</w:t>
      </w:r>
    </w:p>
    <w:p w14:paraId="13CE5226" w14:textId="77777777" w:rsidR="00191DA8" w:rsidRPr="00AE6BA2" w:rsidRDefault="00191DA8" w:rsidP="00191DA8">
      <w:pPr>
        <w:numPr>
          <w:ilvl w:val="0"/>
          <w:numId w:val="1"/>
        </w:numPr>
        <w:rPr>
          <w:rFonts w:ascii="Arial" w:hAnsi="Arial" w:cs="Arial"/>
          <w:b/>
          <w:sz w:val="20"/>
          <w:szCs w:val="20"/>
        </w:rPr>
      </w:pPr>
      <w:r w:rsidRPr="00AE6BA2">
        <w:rPr>
          <w:rFonts w:ascii="Arial" w:hAnsi="Arial" w:cs="Arial"/>
          <w:b/>
          <w:sz w:val="20"/>
          <w:szCs w:val="20"/>
        </w:rPr>
        <w:t>Permits-</w:t>
      </w:r>
      <w:r w:rsidRPr="00AE6BA2">
        <w:rPr>
          <w:rFonts w:ascii="Arial" w:hAnsi="Arial" w:cs="Arial"/>
          <w:sz w:val="20"/>
          <w:szCs w:val="20"/>
        </w:rPr>
        <w:t>It is understood and agreed that it is the sole responsibility of the vendor to collect, report and file New York State Sales taxes, permits and related forms as required by law.  Vendors shall also be responsible for all government permitting that may be required of them.</w:t>
      </w:r>
    </w:p>
    <w:p w14:paraId="6D32362C" w14:textId="77777777" w:rsidR="00191DA8" w:rsidRPr="00AE6BA2" w:rsidRDefault="00191DA8" w:rsidP="00191DA8">
      <w:pPr>
        <w:numPr>
          <w:ilvl w:val="0"/>
          <w:numId w:val="1"/>
        </w:numPr>
        <w:rPr>
          <w:rFonts w:ascii="Arial" w:hAnsi="Arial" w:cs="Arial"/>
          <w:b/>
          <w:sz w:val="20"/>
          <w:szCs w:val="20"/>
        </w:rPr>
      </w:pPr>
      <w:r w:rsidRPr="00AE6BA2">
        <w:rPr>
          <w:rFonts w:ascii="Arial" w:hAnsi="Arial" w:cs="Arial"/>
          <w:b/>
          <w:sz w:val="20"/>
          <w:szCs w:val="20"/>
        </w:rPr>
        <w:t xml:space="preserve"> Product Compliance-</w:t>
      </w:r>
    </w:p>
    <w:p w14:paraId="3A5522EE" w14:textId="77777777" w:rsidR="00191DA8" w:rsidRPr="00AE6BA2" w:rsidRDefault="00191DA8" w:rsidP="00191DA8">
      <w:pPr>
        <w:numPr>
          <w:ilvl w:val="0"/>
          <w:numId w:val="2"/>
        </w:numPr>
        <w:rPr>
          <w:rFonts w:ascii="Arial" w:hAnsi="Arial" w:cs="Arial"/>
          <w:b/>
          <w:sz w:val="20"/>
          <w:szCs w:val="20"/>
        </w:rPr>
      </w:pPr>
      <w:r w:rsidRPr="00AE6BA2">
        <w:rPr>
          <w:rFonts w:ascii="Arial" w:hAnsi="Arial" w:cs="Arial"/>
          <w:b/>
          <w:sz w:val="20"/>
          <w:szCs w:val="20"/>
        </w:rPr>
        <w:t>Wooden toy items must comply with safety recommendations concerning small items and choking hazards</w:t>
      </w:r>
    </w:p>
    <w:p w14:paraId="6F29E27E" w14:textId="77777777" w:rsidR="00191DA8" w:rsidRPr="00AE6BA2" w:rsidRDefault="00191DA8" w:rsidP="00191DA8">
      <w:pPr>
        <w:numPr>
          <w:ilvl w:val="0"/>
          <w:numId w:val="2"/>
        </w:numPr>
        <w:rPr>
          <w:rFonts w:ascii="Arial" w:hAnsi="Arial" w:cs="Arial"/>
          <w:b/>
          <w:sz w:val="20"/>
          <w:szCs w:val="20"/>
        </w:rPr>
      </w:pPr>
      <w:r w:rsidRPr="00AE6BA2">
        <w:rPr>
          <w:rFonts w:ascii="Arial" w:hAnsi="Arial" w:cs="Arial"/>
          <w:b/>
          <w:sz w:val="20"/>
          <w:szCs w:val="20"/>
        </w:rPr>
        <w:t>textile items must comply with all federal and state label and tag regulations</w:t>
      </w:r>
    </w:p>
    <w:p w14:paraId="34E2FA67" w14:textId="77777777" w:rsidR="00191DA8" w:rsidRPr="00AE6BA2" w:rsidRDefault="00191DA8" w:rsidP="00191DA8">
      <w:pPr>
        <w:numPr>
          <w:ilvl w:val="0"/>
          <w:numId w:val="1"/>
        </w:numPr>
        <w:rPr>
          <w:rFonts w:ascii="Arial" w:hAnsi="Arial" w:cs="Arial"/>
          <w:sz w:val="20"/>
          <w:szCs w:val="20"/>
        </w:rPr>
      </w:pPr>
      <w:r w:rsidRPr="00AE6BA2">
        <w:rPr>
          <w:rFonts w:ascii="Arial" w:hAnsi="Arial" w:cs="Arial"/>
          <w:b/>
          <w:sz w:val="20"/>
          <w:szCs w:val="20"/>
        </w:rPr>
        <w:t>Banned items-</w:t>
      </w:r>
      <w:r w:rsidRPr="00AE6BA2">
        <w:rPr>
          <w:rFonts w:ascii="Arial" w:hAnsi="Arial" w:cs="Arial"/>
          <w:sz w:val="20"/>
          <w:szCs w:val="20"/>
        </w:rPr>
        <w:t>Banned items for sale at the Farmers’ Market include but are not limited to: firearms and fireworks, illegal or offensive items, drugs and drug paraphernalia</w:t>
      </w:r>
    </w:p>
    <w:p w14:paraId="02AD1A5D" w14:textId="6A99022A" w:rsidR="00191DA8" w:rsidRPr="00AE6BA2" w:rsidRDefault="00191DA8" w:rsidP="00191DA8">
      <w:pPr>
        <w:numPr>
          <w:ilvl w:val="0"/>
          <w:numId w:val="1"/>
        </w:numPr>
        <w:rPr>
          <w:rFonts w:ascii="Arial" w:hAnsi="Arial" w:cs="Arial"/>
          <w:sz w:val="20"/>
          <w:szCs w:val="20"/>
        </w:rPr>
      </w:pPr>
      <w:r w:rsidRPr="00AE6BA2">
        <w:rPr>
          <w:rFonts w:ascii="Arial" w:hAnsi="Arial" w:cs="Arial"/>
          <w:b/>
          <w:sz w:val="20"/>
          <w:szCs w:val="20"/>
        </w:rPr>
        <w:t xml:space="preserve"> </w:t>
      </w:r>
      <w:r w:rsidR="00D44387" w:rsidRPr="00D44387">
        <w:rPr>
          <w:rFonts w:ascii="Arial" w:hAnsi="Arial" w:cs="Arial"/>
          <w:b/>
          <w:sz w:val="20"/>
          <w:szCs w:val="20"/>
          <w:highlight w:val="yellow"/>
        </w:rPr>
        <w:t xml:space="preserve">Insurance </w:t>
      </w:r>
      <w:r w:rsidRPr="00D44387">
        <w:rPr>
          <w:rFonts w:ascii="Arial" w:hAnsi="Arial" w:cs="Arial"/>
          <w:b/>
          <w:sz w:val="20"/>
          <w:szCs w:val="20"/>
          <w:highlight w:val="yellow"/>
        </w:rPr>
        <w:t>Certificates of Liability-</w:t>
      </w:r>
      <w:r w:rsidRPr="00D44387">
        <w:rPr>
          <w:rFonts w:ascii="Arial" w:hAnsi="Arial" w:cs="Arial"/>
          <w:sz w:val="20"/>
          <w:szCs w:val="20"/>
          <w:highlight w:val="yellow"/>
        </w:rPr>
        <w:t>Forward a copy to Market Coordinator Shawn Doyle, listing “The Pulaski Farmers’ Market” as loss payee.</w:t>
      </w:r>
      <w:r w:rsidR="00D44387" w:rsidRPr="00D44387">
        <w:rPr>
          <w:rFonts w:ascii="Arial" w:hAnsi="Arial" w:cs="Arial"/>
          <w:sz w:val="20"/>
          <w:szCs w:val="20"/>
          <w:highlight w:val="yellow"/>
        </w:rPr>
        <w:t xml:space="preserve"> </w:t>
      </w:r>
      <w:r w:rsidR="00535519">
        <w:rPr>
          <w:rFonts w:ascii="Arial" w:hAnsi="Arial" w:cs="Arial"/>
          <w:sz w:val="20"/>
          <w:szCs w:val="20"/>
          <w:highlight w:val="yellow"/>
        </w:rPr>
        <w:t>*</w:t>
      </w:r>
      <w:r w:rsidR="00D44387" w:rsidRPr="00D44387">
        <w:rPr>
          <w:rFonts w:ascii="Arial" w:hAnsi="Arial" w:cs="Arial"/>
          <w:sz w:val="20"/>
          <w:szCs w:val="20"/>
          <w:highlight w:val="yellow"/>
        </w:rPr>
        <w:t>This is required by the Village of Pulaski</w:t>
      </w:r>
    </w:p>
    <w:p w14:paraId="45D90633" w14:textId="77777777" w:rsidR="00191DA8" w:rsidRPr="00AE6BA2" w:rsidRDefault="00191DA8" w:rsidP="00191DA8">
      <w:pPr>
        <w:numPr>
          <w:ilvl w:val="0"/>
          <w:numId w:val="1"/>
        </w:numPr>
        <w:rPr>
          <w:rFonts w:ascii="Arial" w:hAnsi="Arial" w:cs="Arial"/>
          <w:sz w:val="20"/>
          <w:szCs w:val="20"/>
        </w:rPr>
      </w:pPr>
      <w:r w:rsidRPr="00AE6BA2">
        <w:rPr>
          <w:rFonts w:ascii="Arial" w:hAnsi="Arial" w:cs="Arial"/>
          <w:b/>
          <w:sz w:val="20"/>
          <w:szCs w:val="20"/>
        </w:rPr>
        <w:t xml:space="preserve"> NO SMOKING ON PARK GROUNDS DURING THE MARKET BY VENDORS!</w:t>
      </w:r>
    </w:p>
    <w:p w14:paraId="70618544" w14:textId="77777777" w:rsidR="00535519" w:rsidRDefault="00191DA8" w:rsidP="00191DA8">
      <w:pPr>
        <w:ind w:left="360"/>
        <w:rPr>
          <w:rFonts w:ascii="Arial" w:hAnsi="Arial" w:cs="Arial"/>
          <w:sz w:val="20"/>
          <w:szCs w:val="20"/>
        </w:rPr>
      </w:pPr>
      <w:r w:rsidRPr="00AE6BA2">
        <w:rPr>
          <w:rFonts w:ascii="Arial" w:hAnsi="Arial" w:cs="Arial"/>
          <w:sz w:val="20"/>
          <w:szCs w:val="20"/>
        </w:rPr>
        <w:t xml:space="preserve">The Pulaski Farmers’ Market reserves the right to refuse space to any vendor. These regulations are made to ensure a successful effort, your support and participation is vital to its success.  </w:t>
      </w:r>
    </w:p>
    <w:p w14:paraId="31CFB702" w14:textId="2025C06B" w:rsidR="00191DA8" w:rsidRDefault="00535519" w:rsidP="00535519">
      <w:pPr>
        <w:rPr>
          <w:rFonts w:ascii="Arial" w:hAnsi="Arial" w:cs="Arial"/>
          <w:sz w:val="20"/>
          <w:szCs w:val="20"/>
        </w:rPr>
      </w:pPr>
      <w:r>
        <w:rPr>
          <w:rFonts w:ascii="Arial" w:hAnsi="Arial" w:cs="Arial"/>
          <w:sz w:val="20"/>
          <w:szCs w:val="20"/>
        </w:rPr>
        <w:t xml:space="preserve">   </w:t>
      </w:r>
      <w:r w:rsidRPr="00535519">
        <w:rPr>
          <w:rFonts w:ascii="Arial" w:hAnsi="Arial" w:cs="Arial"/>
          <w:sz w:val="20"/>
          <w:szCs w:val="20"/>
          <w:highlight w:val="yellow"/>
        </w:rPr>
        <w:t>14)</w:t>
      </w:r>
      <w:r w:rsidR="00191DA8" w:rsidRPr="00535519">
        <w:rPr>
          <w:rFonts w:ascii="Arial" w:hAnsi="Arial" w:cs="Arial"/>
          <w:sz w:val="20"/>
          <w:szCs w:val="20"/>
          <w:highlight w:val="yellow"/>
        </w:rPr>
        <w:t xml:space="preserve">We are an open-air Market and have no provisions for rain dates.  </w:t>
      </w:r>
      <w:r w:rsidRPr="00535519">
        <w:rPr>
          <w:rFonts w:ascii="Arial" w:hAnsi="Arial" w:cs="Arial"/>
          <w:sz w:val="20"/>
          <w:szCs w:val="20"/>
          <w:highlight w:val="yellow"/>
        </w:rPr>
        <w:t>No refund on prepaid options due to weather</w:t>
      </w:r>
    </w:p>
    <w:p w14:paraId="10B94E06" w14:textId="268AAA89" w:rsidR="00D44387" w:rsidRPr="00535519" w:rsidRDefault="00D44387" w:rsidP="00535519">
      <w:pPr>
        <w:pStyle w:val="ListParagraph"/>
        <w:numPr>
          <w:ilvl w:val="0"/>
          <w:numId w:val="5"/>
        </w:numPr>
        <w:rPr>
          <w:rFonts w:ascii="Arial" w:hAnsi="Arial" w:cs="Arial"/>
          <w:sz w:val="20"/>
          <w:szCs w:val="20"/>
          <w:highlight w:val="yellow"/>
        </w:rPr>
      </w:pPr>
      <w:r w:rsidRPr="00535519">
        <w:rPr>
          <w:rFonts w:ascii="Arial" w:hAnsi="Arial" w:cs="Arial"/>
          <w:sz w:val="20"/>
          <w:szCs w:val="20"/>
          <w:highlight w:val="yellow"/>
        </w:rPr>
        <w:t>Music in the Park coincides with the Market as scheduled June 17-August 26, Market dates in September are “free” nights and not charges, music may or may not be scheduled.</w:t>
      </w:r>
    </w:p>
    <w:p w14:paraId="08ACA876" w14:textId="77777777" w:rsidR="00191DA8" w:rsidRPr="00AE6BA2" w:rsidRDefault="00191DA8" w:rsidP="00191DA8">
      <w:pPr>
        <w:pStyle w:val="NormalWeb"/>
        <w:shd w:val="clear" w:color="auto" w:fill="FFFFFF"/>
        <w:spacing w:before="0" w:beforeAutospacing="0" w:after="0" w:afterAutospacing="0"/>
        <w:jc w:val="center"/>
        <w:rPr>
          <w:rStyle w:val="6qdm"/>
          <w:rFonts w:ascii="Segoe UI Emoji" w:hAnsi="Segoe UI Emoji" w:cs="Segoe UI Emoji"/>
          <w:b/>
          <w:bCs/>
          <w:color w:val="1C1E21"/>
          <w:sz w:val="28"/>
          <w:szCs w:val="28"/>
        </w:rPr>
      </w:pPr>
      <w:r w:rsidRPr="00AE6BA2">
        <w:rPr>
          <w:rStyle w:val="6qdm"/>
          <w:rFonts w:ascii="Segoe UI Emoji" w:hAnsi="Segoe UI Emoji" w:cs="Segoe UI Emoji"/>
          <w:b/>
          <w:bCs/>
          <w:color w:val="1C1E21"/>
          <w:sz w:val="28"/>
          <w:szCs w:val="28"/>
        </w:rPr>
        <w:t>COVID 19 Additional Rules and Guidelines</w:t>
      </w:r>
    </w:p>
    <w:p w14:paraId="62C77D73" w14:textId="77777777" w:rsidR="00191DA8" w:rsidRPr="00AE6BA2" w:rsidRDefault="00191DA8" w:rsidP="00191DA8">
      <w:pPr>
        <w:pStyle w:val="NormalWeb"/>
        <w:numPr>
          <w:ilvl w:val="0"/>
          <w:numId w:val="3"/>
        </w:numPr>
        <w:shd w:val="clear" w:color="auto" w:fill="FFFFFF"/>
        <w:spacing w:before="0" w:beforeAutospacing="0" w:after="0" w:afterAutospacing="0"/>
        <w:rPr>
          <w:rFonts w:ascii="Arial" w:hAnsi="Arial" w:cs="Arial"/>
          <w:color w:val="1C1E21"/>
          <w:sz w:val="20"/>
          <w:szCs w:val="20"/>
        </w:rPr>
      </w:pPr>
      <w:r w:rsidRPr="00AE6BA2">
        <w:rPr>
          <w:rFonts w:ascii="Arial" w:hAnsi="Arial" w:cs="Arial"/>
          <w:color w:val="1C1E21"/>
          <w:sz w:val="20"/>
          <w:szCs w:val="20"/>
        </w:rPr>
        <w:t>If you are not feeling well, please stay home even with mild illness.</w:t>
      </w:r>
    </w:p>
    <w:p w14:paraId="52220FA2" w14:textId="14EAA66C" w:rsidR="00191DA8" w:rsidRPr="00AE6BA2" w:rsidRDefault="00191DA8" w:rsidP="00727700">
      <w:pPr>
        <w:pStyle w:val="NormalWeb"/>
        <w:numPr>
          <w:ilvl w:val="0"/>
          <w:numId w:val="3"/>
        </w:numPr>
        <w:shd w:val="clear" w:color="auto" w:fill="FFFFFF"/>
        <w:spacing w:before="0" w:beforeAutospacing="0" w:after="0" w:afterAutospacing="0"/>
        <w:rPr>
          <w:rFonts w:ascii="Arial" w:hAnsi="Arial" w:cs="Arial"/>
          <w:color w:val="1C1E21"/>
          <w:sz w:val="20"/>
          <w:szCs w:val="20"/>
        </w:rPr>
      </w:pPr>
      <w:r w:rsidRPr="00AE6BA2">
        <w:rPr>
          <w:rFonts w:ascii="Arial" w:hAnsi="Arial" w:cs="Arial"/>
          <w:color w:val="1C1E21"/>
          <w:sz w:val="20"/>
          <w:szCs w:val="20"/>
        </w:rPr>
        <w:t> </w:t>
      </w:r>
      <w:r w:rsidR="00727700">
        <w:rPr>
          <w:rFonts w:ascii="Arial" w:hAnsi="Arial" w:cs="Arial"/>
          <w:color w:val="1C1E21"/>
          <w:sz w:val="20"/>
          <w:szCs w:val="20"/>
        </w:rPr>
        <w:t>We will adapt to any state and local guidelines as the year goes on</w:t>
      </w:r>
    </w:p>
    <w:p w14:paraId="7FBEAD9D" w14:textId="77777777" w:rsidR="00191DA8" w:rsidRPr="00AE6BA2" w:rsidRDefault="00191DA8" w:rsidP="00191DA8">
      <w:pPr>
        <w:pStyle w:val="NormalWeb"/>
        <w:shd w:val="clear" w:color="auto" w:fill="FFFFFF"/>
        <w:spacing w:before="0" w:beforeAutospacing="0" w:after="0" w:afterAutospacing="0"/>
        <w:ind w:left="783"/>
        <w:rPr>
          <w:rFonts w:ascii="Arial" w:hAnsi="Arial" w:cs="Arial"/>
          <w:color w:val="1C1E21"/>
          <w:sz w:val="20"/>
          <w:szCs w:val="20"/>
        </w:rPr>
      </w:pPr>
    </w:p>
    <w:p w14:paraId="5117523A" w14:textId="77777777" w:rsidR="00191DA8" w:rsidRPr="00AE6BA2" w:rsidRDefault="00191DA8" w:rsidP="00191DA8">
      <w:pPr>
        <w:pStyle w:val="NormalWeb"/>
        <w:shd w:val="clear" w:color="auto" w:fill="FFFFFF"/>
        <w:spacing w:before="90" w:beforeAutospacing="0" w:after="0" w:afterAutospacing="0"/>
        <w:rPr>
          <w:rFonts w:ascii="Arial" w:hAnsi="Arial" w:cs="Arial"/>
          <w:color w:val="1C1E21"/>
          <w:sz w:val="20"/>
          <w:szCs w:val="20"/>
        </w:rPr>
      </w:pPr>
      <w:r w:rsidRPr="00AE6BA2">
        <w:rPr>
          <w:rFonts w:ascii="Arial" w:hAnsi="Arial" w:cs="Arial"/>
          <w:sz w:val="20"/>
          <w:szCs w:val="20"/>
        </w:rPr>
        <w:t xml:space="preserve">For additional information please contact Market Coordinators:  </w:t>
      </w:r>
      <w:r w:rsidRPr="00AE6BA2">
        <w:rPr>
          <w:rFonts w:ascii="Arial" w:hAnsi="Arial" w:cs="Arial"/>
          <w:color w:val="1C1E21"/>
          <w:sz w:val="20"/>
          <w:szCs w:val="20"/>
        </w:rPr>
        <w:t xml:space="preserve">We will be following NYS social distancing guidelines for the health and safety of our customers, vendors, and volunteers. </w:t>
      </w:r>
    </w:p>
    <w:p w14:paraId="06BA4E05" w14:textId="77777777" w:rsidR="00191DA8" w:rsidRPr="00AD0E5E" w:rsidRDefault="00191DA8" w:rsidP="00191DA8">
      <w:pPr>
        <w:pStyle w:val="NormalWeb"/>
        <w:shd w:val="clear" w:color="auto" w:fill="FFFFFF"/>
        <w:spacing w:before="90" w:beforeAutospacing="0" w:after="0" w:afterAutospacing="0"/>
        <w:jc w:val="center"/>
        <w:rPr>
          <w:rFonts w:ascii="Arial" w:hAnsi="Arial" w:cs="Arial"/>
          <w:b/>
          <w:bCs/>
          <w:color w:val="1C1E21"/>
          <w:sz w:val="28"/>
          <w:szCs w:val="28"/>
        </w:rPr>
      </w:pPr>
    </w:p>
    <w:p w14:paraId="344FCC37" w14:textId="64C9B3A0" w:rsidR="00191DA8" w:rsidRPr="00AD0E5E" w:rsidRDefault="00AD0E5E" w:rsidP="00191DA8">
      <w:pPr>
        <w:ind w:left="360"/>
        <w:jc w:val="center"/>
        <w:rPr>
          <w:rFonts w:ascii="Arial" w:hAnsi="Arial" w:cs="Arial"/>
          <w:b/>
          <w:bCs/>
          <w:sz w:val="28"/>
          <w:szCs w:val="28"/>
        </w:rPr>
      </w:pPr>
      <w:r w:rsidRPr="00AD0E5E">
        <w:rPr>
          <w:rFonts w:ascii="Arial" w:hAnsi="Arial" w:cs="Arial"/>
          <w:b/>
          <w:bCs/>
          <w:sz w:val="28"/>
          <w:szCs w:val="28"/>
        </w:rPr>
        <w:t xml:space="preserve">Questions?    Call or text </w:t>
      </w:r>
      <w:r w:rsidR="00191DA8" w:rsidRPr="00AD0E5E">
        <w:rPr>
          <w:rFonts w:ascii="Arial" w:hAnsi="Arial" w:cs="Arial"/>
          <w:b/>
          <w:bCs/>
          <w:sz w:val="28"/>
          <w:szCs w:val="28"/>
        </w:rPr>
        <w:t>Shawn Doyle—</w:t>
      </w:r>
      <w:r w:rsidRPr="00AD0E5E">
        <w:rPr>
          <w:rFonts w:ascii="Arial" w:hAnsi="Arial" w:cs="Arial"/>
          <w:b/>
          <w:bCs/>
          <w:sz w:val="28"/>
          <w:szCs w:val="28"/>
        </w:rPr>
        <w:t>315.</w:t>
      </w:r>
      <w:r w:rsidR="00191DA8" w:rsidRPr="00AD0E5E">
        <w:rPr>
          <w:rFonts w:ascii="Arial" w:hAnsi="Arial" w:cs="Arial"/>
          <w:b/>
          <w:bCs/>
          <w:sz w:val="28"/>
          <w:szCs w:val="28"/>
        </w:rPr>
        <w:t>602-6388</w:t>
      </w:r>
    </w:p>
    <w:p w14:paraId="42C5197F" w14:textId="77777777" w:rsidR="00191DA8" w:rsidRDefault="00191DA8" w:rsidP="00191DA8">
      <w:pPr>
        <w:jc w:val="center"/>
        <w:rPr>
          <w:b/>
          <w:sz w:val="32"/>
          <w:szCs w:val="32"/>
        </w:rPr>
      </w:pPr>
    </w:p>
    <w:p w14:paraId="33F2CA63" w14:textId="77777777" w:rsidR="004A4CA6" w:rsidRDefault="004A4CA6"/>
    <w:sectPr w:rsidR="004A4CA6" w:rsidSect="00191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635B4"/>
    <w:multiLevelType w:val="hybridMultilevel"/>
    <w:tmpl w:val="6EDC5C42"/>
    <w:lvl w:ilvl="0" w:tplc="E4029BA4">
      <w:start w:val="1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1C5352"/>
    <w:multiLevelType w:val="hybridMultilevel"/>
    <w:tmpl w:val="F1BC7742"/>
    <w:lvl w:ilvl="0" w:tplc="D7E4F9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BA56008"/>
    <w:multiLevelType w:val="hybridMultilevel"/>
    <w:tmpl w:val="CB74D28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6BDE6143"/>
    <w:multiLevelType w:val="hybridMultilevel"/>
    <w:tmpl w:val="A698C566"/>
    <w:lvl w:ilvl="0" w:tplc="A9D01AB2">
      <w:start w:val="1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1592AA6"/>
    <w:multiLevelType w:val="hybridMultilevel"/>
    <w:tmpl w:val="0F349A0E"/>
    <w:lvl w:ilvl="0" w:tplc="B9F8F2E8">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659367">
    <w:abstractNumId w:val="4"/>
  </w:num>
  <w:num w:numId="2" w16cid:durableId="1441874282">
    <w:abstractNumId w:val="1"/>
  </w:num>
  <w:num w:numId="3" w16cid:durableId="1680768595">
    <w:abstractNumId w:val="2"/>
  </w:num>
  <w:num w:numId="4" w16cid:durableId="2031224414">
    <w:abstractNumId w:val="0"/>
  </w:num>
  <w:num w:numId="5" w16cid:durableId="2086609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A6"/>
    <w:rsid w:val="00191DA8"/>
    <w:rsid w:val="003A7241"/>
    <w:rsid w:val="004A4CA6"/>
    <w:rsid w:val="00535519"/>
    <w:rsid w:val="005F1A2B"/>
    <w:rsid w:val="00727700"/>
    <w:rsid w:val="0098142E"/>
    <w:rsid w:val="00AD0E5E"/>
    <w:rsid w:val="00D4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A6D9"/>
  <w15:chartTrackingRefBased/>
  <w15:docId w15:val="{A898A46D-AB3D-444C-B1BD-4B821E29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DA8"/>
    <w:pPr>
      <w:spacing w:before="100" w:beforeAutospacing="1" w:after="100" w:afterAutospacing="1"/>
    </w:pPr>
  </w:style>
  <w:style w:type="character" w:customStyle="1" w:styleId="6qdm">
    <w:name w:val="_6qdm"/>
    <w:rsid w:val="00191DA8"/>
  </w:style>
  <w:style w:type="paragraph" w:styleId="ListParagraph">
    <w:name w:val="List Paragraph"/>
    <w:basedOn w:val="Normal"/>
    <w:uiPriority w:val="34"/>
    <w:qFormat/>
    <w:rsid w:val="00D44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Doyle</dc:creator>
  <cp:keywords/>
  <dc:description/>
  <cp:lastModifiedBy>Shawn Doyle</cp:lastModifiedBy>
  <cp:revision>2</cp:revision>
  <dcterms:created xsi:type="dcterms:W3CDTF">2022-06-15T18:00:00Z</dcterms:created>
  <dcterms:modified xsi:type="dcterms:W3CDTF">2022-06-15T18:00:00Z</dcterms:modified>
</cp:coreProperties>
</file>